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7B" w:rsidRPr="00A2747B" w:rsidRDefault="00A2747B" w:rsidP="00A2747B">
      <w:pPr>
        <w:jc w:val="center"/>
        <w:rPr>
          <w:b/>
        </w:rPr>
      </w:pPr>
      <w:bookmarkStart w:id="0" w:name="sub_1304"/>
      <w:r w:rsidRPr="00A2747B">
        <w:rPr>
          <w:b/>
        </w:rPr>
        <w:t>4.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участвующих в реализации Территориальной программы государственных гарантий.</w:t>
      </w:r>
    </w:p>
    <w:p w:rsidR="00A2747B" w:rsidRDefault="00A2747B" w:rsidP="00A2747B"/>
    <w:bookmarkEnd w:id="0"/>
    <w:p w:rsidR="00A2747B" w:rsidRDefault="00A2747B" w:rsidP="00A2747B">
      <w:r>
        <w:t>Право на внеочередное оказание медицинской помощи в соответствии с законодательством Российской Федерации имеют следующие категории граждан:</w:t>
      </w:r>
    </w:p>
    <w:p w:rsidR="00A2747B" w:rsidRDefault="00A2747B" w:rsidP="00A2747B">
      <w:r>
        <w:t>инвалиды Великой Отечественной войны и инвалиды боевых действий;</w:t>
      </w:r>
    </w:p>
    <w:p w:rsidR="00A2747B" w:rsidRDefault="00A2747B" w:rsidP="00A2747B">
      <w:r>
        <w:t>участники Великой Отечественной войны;</w:t>
      </w:r>
    </w:p>
    <w:p w:rsidR="00A2747B" w:rsidRDefault="00A2747B" w:rsidP="00A2747B">
      <w:r>
        <w:t>ветераны боевых действий;</w:t>
      </w:r>
    </w:p>
    <w:p w:rsidR="00A2747B" w:rsidRDefault="00A2747B" w:rsidP="00A2747B">
      <w:r>
        <w:t xml:space="preserve">ветераны боевых действий из числа лиц, указанных в </w:t>
      </w:r>
      <w:hyperlink r:id="rId4" w:history="1">
        <w:r>
          <w:rPr>
            <w:rStyle w:val="a3"/>
          </w:rPr>
          <w:t>подпунктах 1 - 5 пункта 1 статьи 3</w:t>
        </w:r>
      </w:hyperlink>
      <w:r>
        <w:t xml:space="preserve"> Федерального закона от 12 января 1995 г. N 5-ФЗ "О ветеранах";</w:t>
      </w:r>
    </w:p>
    <w:p w:rsidR="00A2747B" w:rsidRDefault="00A2747B" w:rsidP="00A2747B">
      <w:r>
        <w:t xml:space="preserve">военнослужащие, указанные в </w:t>
      </w:r>
      <w:hyperlink r:id="rId5" w:history="1">
        <w:r>
          <w:rPr>
            <w:rStyle w:val="a3"/>
          </w:rPr>
          <w:t>абзаце первом статьи 17</w:t>
        </w:r>
      </w:hyperlink>
      <w:r>
        <w:t xml:space="preserve"> Федерального закона от 12 января 1995 г. N 5-ФЗ "О ветеранах", проходившие военную службу в воинских частях, учреждениях, военно-учебных заведениях, не входивших в состав действующей армии, в период с 22 июня 1941 года по 03 сентября 1945 года не менее шести месяцев, военнослужащие, награжденные орденами и медалями СССР за службу в указанный период;</w:t>
      </w:r>
    </w:p>
    <w:p w:rsidR="00A2747B" w:rsidRDefault="00A2747B" w:rsidP="00A2747B">
      <w:r>
        <w:t>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A2747B" w:rsidRDefault="00A2747B" w:rsidP="00A2747B">
      <w: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A2747B" w:rsidRDefault="00A2747B" w:rsidP="00A2747B">
      <w:r>
        <w:t>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действий;</w:t>
      </w:r>
    </w:p>
    <w:p w:rsidR="00A2747B" w:rsidRDefault="00A2747B" w:rsidP="00A2747B">
      <w:r>
        <w:t>награжденные знаком "Почетный донор Российской Федерации";</w:t>
      </w:r>
    </w:p>
    <w:p w:rsidR="00A2747B" w:rsidRDefault="00A2747B" w:rsidP="00A2747B">
      <w:r>
        <w:t xml:space="preserve">инвалиды I и II групп, дети-инвалиды и лица, сопровождающие таких детей, в соответствии с </w:t>
      </w:r>
      <w:hyperlink r:id="rId6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02 октября 1992 г. N 1157 "О дополнительных мерах государственной поддержки инвалидов";</w:t>
      </w:r>
    </w:p>
    <w:p w:rsidR="00A2747B" w:rsidRDefault="00A2747B" w:rsidP="00A2747B">
      <w:r>
        <w:t>граждане, получившие или перенесшие лучевую болезнь, другие заболевания, и инвалиды вследствие Чернобыльской катастрофы (</w:t>
      </w:r>
      <w:hyperlink r:id="rId7" w:history="1">
        <w:r>
          <w:rPr>
            <w:rStyle w:val="a3"/>
          </w:rPr>
          <w:t>статья 14</w:t>
        </w:r>
      </w:hyperlink>
      <w:r>
        <w:t xml:space="preserve"> Закона Российской Федерации от 15 мая 1991 г. N 1244-1 "О социальной защите граждан, подвергшихся воздействию радиации вследствие катастрофы на Чернобыльской АЭС");</w:t>
      </w:r>
    </w:p>
    <w:p w:rsidR="00A2747B" w:rsidRDefault="00A2747B" w:rsidP="00A2747B">
      <w:r>
        <w:t>иные категории граждан в соответствии с законодательством Российской Федерации.</w:t>
      </w:r>
    </w:p>
    <w:p w:rsidR="00A2747B" w:rsidRDefault="00A2747B" w:rsidP="00A2747B">
      <w:r>
        <w:t>Основанием для оказания медицинской помощи в медицинских организациях отдельной категории граждан во внеочередном порядке является документ, подтверждающий принадлежность к одной из категорий граждан, имеющих право на внеочередное оказание медицинской помощи.</w:t>
      </w:r>
    </w:p>
    <w:p w:rsidR="00A2747B" w:rsidRDefault="00A2747B" w:rsidP="00A2747B">
      <w:r>
        <w:t>В целях реализации права на внеочередное оказание медицинской помощи отдельным категориям граждан в медицинских организациях, на стендах в регистратуре, в приемном отделении, а также на сайтах в информационно-телекоммуникационной сети "Интернет" размещается информация о перечне отдельных категорий граждан, имеющих право на внеочередное оказание медицинской помощи.</w:t>
      </w:r>
    </w:p>
    <w:p w:rsidR="00A2747B" w:rsidRDefault="00A2747B" w:rsidP="00A2747B">
      <w:r>
        <w:t>Право на внеочередное оказание медицинской помощи реализуется при непосредственном обращении отдельных категорий граждан в медицинскую организацию, оказывающую первичную медико-санитарную помощь в амбулаторных условиях.</w:t>
      </w:r>
    </w:p>
    <w:p w:rsidR="00375319" w:rsidRDefault="00A2747B"/>
    <w:sectPr w:rsidR="00375319" w:rsidSect="00A274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747B"/>
    <w:rsid w:val="00020249"/>
    <w:rsid w:val="00034F52"/>
    <w:rsid w:val="001F3F4A"/>
    <w:rsid w:val="005376E3"/>
    <w:rsid w:val="00604C64"/>
    <w:rsid w:val="006B3722"/>
    <w:rsid w:val="00705127"/>
    <w:rsid w:val="00A2747B"/>
    <w:rsid w:val="00A9386B"/>
    <w:rsid w:val="00AB4720"/>
    <w:rsid w:val="00BF7B3F"/>
    <w:rsid w:val="00C14F92"/>
    <w:rsid w:val="00DB6190"/>
    <w:rsid w:val="00DE594B"/>
    <w:rsid w:val="00E212BB"/>
    <w:rsid w:val="00E556D8"/>
    <w:rsid w:val="00FD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2747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85213/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2510/0" TargetMode="External"/><Relationship Id="rId5" Type="http://schemas.openxmlformats.org/officeDocument/2006/relationships/hyperlink" Target="https://internet.garant.ru/document/redirect/10103548/117" TargetMode="External"/><Relationship Id="rId4" Type="http://schemas.openxmlformats.org/officeDocument/2006/relationships/hyperlink" Target="https://internet.garant.ru/document/redirect/10103548/3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2024-07-24T10:21:00Z</dcterms:created>
  <dcterms:modified xsi:type="dcterms:W3CDTF">2024-07-24T10:26:00Z</dcterms:modified>
</cp:coreProperties>
</file>