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50" w:rsidRDefault="00D80550" w:rsidP="00D80550">
      <w:pPr>
        <w:pStyle w:val="1"/>
      </w:pPr>
      <w:bookmarkStart w:id="0" w:name="sub_1200"/>
      <w:r>
        <w:t>II. Перечень видов, форм и условий предоставления медицинской помощи, оказание которой осуществляется бесплатно</w:t>
      </w:r>
    </w:p>
    <w:bookmarkEnd w:id="0"/>
    <w:p w:rsidR="00D80550" w:rsidRDefault="00D80550" w:rsidP="00D80550"/>
    <w:p w:rsidR="00D80550" w:rsidRDefault="00D80550" w:rsidP="00D80550">
      <w:r>
        <w:t>В рамках Территориальной программы государственных гарантий (за исключением медицинской помощи, оказываемой в рамках клинической апробации) бесплатно предоставляются следующие виды медицинской помощи:</w:t>
      </w:r>
    </w:p>
    <w:p w:rsidR="00D80550" w:rsidRDefault="00D80550" w:rsidP="00D80550">
      <w:r>
        <w:t>первичная медико-санитарная помощь, в том числе первичная доврачебная, первичная врачебная и первичная специализированная медицинская помощь;</w:t>
      </w:r>
    </w:p>
    <w:p w:rsidR="00D80550" w:rsidRDefault="00D80550" w:rsidP="00D80550">
      <w:r>
        <w:t>специализированная, в том числе высокотехнологичная, медицинская помощь;</w:t>
      </w:r>
    </w:p>
    <w:p w:rsidR="00D80550" w:rsidRDefault="00D80550" w:rsidP="00D80550">
      <w:r>
        <w:t>скорая, в том числе скорая специализированная, медицинская помощь;</w:t>
      </w:r>
    </w:p>
    <w:p w:rsidR="00D80550" w:rsidRDefault="00D80550" w:rsidP="00D80550">
      <w:r>
        <w:t>паллиативная медицинская помощь, в том числе паллиативная первичная медицинская помощь, включая доврачебную и врачебную медицинскую помощь, а также паллиативная специализированная медицинская помощь.</w:t>
      </w:r>
    </w:p>
    <w:p w:rsidR="00D80550" w:rsidRDefault="00D80550" w:rsidP="00D80550">
      <w:r>
        <w:t xml:space="preserve">Понятие "медицинская организация" используется в Территориальной программе государственных гарантий в значении, определенном в </w:t>
      </w:r>
      <w:hyperlink r:id="rId4" w:history="1">
        <w:r>
          <w:rPr>
            <w:rStyle w:val="a3"/>
          </w:rPr>
          <w:t>Федеральном законе</w:t>
        </w:r>
      </w:hyperlink>
      <w:r>
        <w:t xml:space="preserve"> N 323-ФЗ и в Федеральном законе от 29 ноября 2010 г. N 326 "Об обязательном медицинском страховании в Российской Федерации".</w:t>
      </w:r>
    </w:p>
    <w:p w:rsidR="00D80550" w:rsidRDefault="00D80550" w:rsidP="00D80550">
      <w:r>
        <w:t>Ветеранам боевых действий оказание медицинской помощи в рамках Территориальной программы государственных гарантий осуществляется во внеочередном порядке.</w:t>
      </w:r>
    </w:p>
    <w:p w:rsidR="00D80550" w:rsidRDefault="00D80550" w:rsidP="00D80550"/>
    <w:p w:rsidR="00D80550" w:rsidRDefault="00D80550" w:rsidP="00D80550">
      <w:pPr>
        <w:pStyle w:val="1"/>
      </w:pPr>
      <w:bookmarkStart w:id="1" w:name="sub_1201"/>
      <w:r>
        <w:t>Первичная медико-санитарная помощь</w:t>
      </w:r>
    </w:p>
    <w:bookmarkEnd w:id="1"/>
    <w:p w:rsidR="00D80550" w:rsidRDefault="00D80550" w:rsidP="00D80550"/>
    <w:p w:rsidR="00D80550" w:rsidRDefault="00D80550" w:rsidP="00D80550">
      <w: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D80550" w:rsidRDefault="00D80550" w:rsidP="00D80550">
      <w:r>
        <w:t>Первичная медико-санитарная помощь оказывается в амбулаторных условиях и условиях дневного стационара в плановой и неотложной формах.</w:t>
      </w:r>
    </w:p>
    <w:p w:rsidR="00D80550" w:rsidRDefault="00D80550" w:rsidP="00D80550">
      <w:r>
        <w:t>Первичная доврачебная медико-санитарная помощь оказывается фельдшерами, акушерами и другими медицинскими работниками со средним профессиональным медицинским образованием.</w:t>
      </w:r>
    </w:p>
    <w:p w:rsidR="00D80550" w:rsidRDefault="00D80550" w:rsidP="00D80550">
      <w: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D80550" w:rsidRDefault="00D80550" w:rsidP="00D80550">
      <w:r>
        <w:t>Для получения первичной врачебной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</w:t>
      </w:r>
    </w:p>
    <w:p w:rsidR="00D80550" w:rsidRDefault="00D80550" w:rsidP="00D80550">
      <w: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D80550" w:rsidRDefault="00D80550" w:rsidP="00D80550"/>
    <w:p w:rsidR="00D80550" w:rsidRDefault="00D80550" w:rsidP="00D80550">
      <w:pPr>
        <w:pStyle w:val="1"/>
      </w:pPr>
      <w:bookmarkStart w:id="2" w:name="sub_1202"/>
      <w:r>
        <w:t>Специализированная, в том числе высокотехнологичная, медицинская помощь</w:t>
      </w:r>
    </w:p>
    <w:bookmarkEnd w:id="2"/>
    <w:p w:rsidR="00D80550" w:rsidRDefault="00D80550" w:rsidP="00D80550"/>
    <w:p w:rsidR="00D80550" w:rsidRDefault="00D80550" w:rsidP="00D80550">
      <w:r>
        <w:t>Специализированная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D80550" w:rsidRDefault="00D80550" w:rsidP="00D80550">
      <w:r>
        <w:lastRenderedPageBreak/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</w:p>
    <w:p w:rsidR="00D80550" w:rsidRDefault="00D80550" w:rsidP="00D80550">
      <w:r>
        <w:t xml:space="preserve">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перечнем видов высокотехнологичной медицинской помощи, содержащим в том числе методы лечения и источники финансового обеспечения высокотехнологичной медицинской помощи, согласно </w:t>
      </w:r>
      <w:hyperlink w:anchor="sub_200" w:history="1">
        <w:r>
          <w:rPr>
            <w:rStyle w:val="a3"/>
          </w:rPr>
          <w:t>приложению 2</w:t>
        </w:r>
      </w:hyperlink>
      <w:r>
        <w:t xml:space="preserve"> к Территориальной программе государственных гарантий.</w:t>
      </w:r>
    </w:p>
    <w:p w:rsidR="00D80550" w:rsidRDefault="00D80550" w:rsidP="00D80550"/>
    <w:p w:rsidR="00D80550" w:rsidRDefault="00D80550" w:rsidP="00D80550">
      <w:pPr>
        <w:pStyle w:val="1"/>
      </w:pPr>
      <w:bookmarkStart w:id="3" w:name="sub_1203"/>
      <w:r>
        <w:t>Скорая, в том числе скорая специализированная, медицинская помощь</w:t>
      </w:r>
    </w:p>
    <w:bookmarkEnd w:id="3"/>
    <w:p w:rsidR="00D80550" w:rsidRDefault="00D80550" w:rsidP="00D80550"/>
    <w:p w:rsidR="00D80550" w:rsidRDefault="00D80550" w:rsidP="00D80550">
      <w:r>
        <w:t>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D80550" w:rsidRDefault="00D80550" w:rsidP="00D80550">
      <w:r>
        <w:t>Скорая, в том числе скорая специализированная, медицинская помощь оказывается медицинскими организациями государственной и муниципальной систем здравоохранения бесплатно.</w:t>
      </w:r>
    </w:p>
    <w:p w:rsidR="00D80550" w:rsidRDefault="00D80550" w:rsidP="00D80550">
      <w: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а также лиц, пострадавших в результате чрезвычайных ситуаций и стихийных бедствий).</w:t>
      </w:r>
    </w:p>
    <w:p w:rsidR="00D80550" w:rsidRDefault="00D80550" w:rsidP="00D80550">
      <w:r>
        <w:t>Медицинская эвакуация, в том числе между субъектами Российской Федерации,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D80550" w:rsidRDefault="00D80550" w:rsidP="00D80550">
      <w:r>
        <w:t>Медицинские организации, функции и полномочия учредителей в отношении которых осуществляют Правительство Российской Федерации или федеральные органы исполнительной власти (далее - федеральные медицинские организации), вправе осуществлять медицинскую эвакуацию.</w:t>
      </w:r>
    </w:p>
    <w:p w:rsidR="00D80550" w:rsidRDefault="00D80550" w:rsidP="00D80550"/>
    <w:p w:rsidR="00D80550" w:rsidRDefault="00D80550" w:rsidP="00D80550">
      <w:pPr>
        <w:pStyle w:val="1"/>
      </w:pPr>
      <w:bookmarkStart w:id="4" w:name="sub_1204"/>
      <w:r>
        <w:t>Медицинская реабилитация</w:t>
      </w:r>
    </w:p>
    <w:bookmarkEnd w:id="4"/>
    <w:p w:rsidR="00D80550" w:rsidRDefault="00D80550" w:rsidP="00D80550"/>
    <w:p w:rsidR="00D80550" w:rsidRDefault="00D80550" w:rsidP="00D80550">
      <w:r>
        <w:t xml:space="preserve">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</w:t>
      </w:r>
      <w:proofErr w:type="spellStart"/>
      <w:r>
        <w:t>немедикаментозной</w:t>
      </w:r>
      <w:proofErr w:type="spellEnd"/>
      <w:r>
        <w:t xml:space="preserve"> терапии и других методов.</w:t>
      </w:r>
    </w:p>
    <w:p w:rsidR="00D80550" w:rsidRDefault="00D80550" w:rsidP="00D80550">
      <w:r>
        <w:t xml:space="preserve">При наличии показаний для получения медицинской реабилитации в условиях дневного стационара или </w:t>
      </w:r>
      <w:proofErr w:type="spellStart"/>
      <w:r>
        <w:t>амбулаторно</w:t>
      </w:r>
      <w:proofErr w:type="spellEnd"/>
      <w:r>
        <w:t>, но при наличии факторов, ограничивающих возможности пациента получить такую медицинскую реабилитацию, включая случаи проживания пациента в отдаленном от медицинской организации населенном пункте, ограничения в передвижении пациента,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 на дому).</w:t>
      </w:r>
    </w:p>
    <w:p w:rsidR="00D80550" w:rsidRDefault="00D80550" w:rsidP="00D80550">
      <w:r>
        <w:t xml:space="preserve">При оказании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</w:t>
      </w:r>
      <w:r>
        <w:lastRenderedPageBreak/>
        <w:t>органов и систем, в соответствии с клиническими рекомендациями по соответствующему заболеванию.</w:t>
      </w:r>
    </w:p>
    <w:p w:rsidR="00D80550" w:rsidRDefault="00D80550" w:rsidP="00D80550">
      <w:r>
        <w:t>Порядок организации медицинской реабилитации на дому, включая перечень медицинских вмешательств, оказываемых при медицинской реабилитации на дому, порядок предоставления пациенту медицинских изделий, а также порядок оплаты указанной помощи устанавливаются Министерством здравоохранения Российской Федерации.</w:t>
      </w:r>
    </w:p>
    <w:p w:rsidR="00D80550" w:rsidRDefault="00D80550" w:rsidP="00D80550">
      <w:r>
        <w:t>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организация, оказавшая пациенту специализированную медицинскую помощь, оформляет пациенту рекомендации по дальнейшему прохождению медицинской реабилитации, содержащие перечень рекомендуемых мероприятий по медицинской реабилитации.</w:t>
      </w:r>
    </w:p>
    <w:p w:rsidR="00D80550" w:rsidRDefault="00D80550" w:rsidP="00D80550">
      <w:r>
        <w:t>В случае проживания пациента в отдаленном или труднодоступном населенном пункте информация о пациенте, нуждающемся в продолжении медицинской реабилитации, направляется медицинской организацией,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медико-санитарной помощи, для организации ему медицинской реабилитации.</w:t>
      </w:r>
    </w:p>
    <w:p w:rsidR="00D80550" w:rsidRDefault="00D80550" w:rsidP="00D80550">
      <w:r>
        <w:t>Медицинская реабилитация в амбулаторных условиях и условиях дневного стационара может проводиться на базе действующих отделений (кабинетов) физиотерапии, лечебной физкультуры, массажа и других подразделений в соответствии с назначенными врачом по медицинской реабилитации мероприятиями по медицинской реабилитации.</w:t>
      </w:r>
    </w:p>
    <w:p w:rsidR="00D80550" w:rsidRDefault="00D80550" w:rsidP="00D80550">
      <w:r>
        <w:t>Медицинская реабилитация включает в том числе продолжительную медицинскую реабилитацию (длительностью 30 суток и более) для ветеранов боевых действий, принимавших участие (содействовавших выполнению задач) в специальной военной операции на территориях Донецкой Народной Республики, Луганской Народной Республики и Украины с 24 февраля 2022 г., на территориях Запорожской области и Херсонской области с 30 сентября 2022 г., уволенных с военной службы (службы, работы).</w:t>
      </w:r>
    </w:p>
    <w:p w:rsidR="00D80550" w:rsidRDefault="00D80550" w:rsidP="00D80550">
      <w:r>
        <w:t>В случае отсутствия в медицинской организации, к которой пациент прикреплен для получения первичной медико-санитарной помощи, врача по медицинской реабилитации, но при наличии у медицинской организации лицензии на медицинскую реабилитацию врач, предоставляющий пациенту медицинскую реабилитацию, организует при необходимости проведение консультации пациента врачом по медицинской реабилитации медицинской организации (включая федеральные медицинские организации и медицинские организации, не участвующие в территориальной программе обязательного медицинского страхования), в том числе с использованием дистанционных (</w:t>
      </w:r>
      <w:proofErr w:type="spellStart"/>
      <w:r>
        <w:t>телемедицинских</w:t>
      </w:r>
      <w:proofErr w:type="spellEnd"/>
      <w:r>
        <w:t>) технологий и с последующим внесением соответствующей информации о проведении и результатах такой консультации в медицинскую документацию пациента. В этом случае оплата такой консультации осуществляется на основании гражданско-правового договора между медицинской организацией, предоставляющей пациенту медицинскую реабилитацию, и медицинской организацией, проводившей консультацию врача по медицинской реабилитации с использованием дистанционных (</w:t>
      </w:r>
      <w:proofErr w:type="spellStart"/>
      <w:r>
        <w:t>телемедицинских</w:t>
      </w:r>
      <w:proofErr w:type="spellEnd"/>
      <w:r>
        <w:t>) технологий.</w:t>
      </w:r>
    </w:p>
    <w:p w:rsidR="00D80550" w:rsidRDefault="00D80550" w:rsidP="00D80550">
      <w:r>
        <w:t>Министерство здравоохранения Российской Федерации определяет перечень федеральных медицинских организаций, осуществляющих организационно-методическую помощь и поддержку медицинских организаций субъектов Российской Федерации, проводящих медицинскую реабилитацию.</w:t>
      </w:r>
    </w:p>
    <w:p w:rsidR="00D80550" w:rsidRDefault="00D80550" w:rsidP="00D80550">
      <w:r>
        <w:t>Медицинская реабилитация осуществляется в медицинских организациях, имеющих лицензию на медицинскую деятельность, включая работы (услуги) по медицинской реабилитации. Перечень медицинских организаций, оказывающих медицинскую помощь по профилю "медицинская реабилитация" на территории Пермского края, утвержден приказами Министерства.</w:t>
      </w:r>
    </w:p>
    <w:p w:rsidR="00D80550" w:rsidRDefault="00D80550" w:rsidP="00D80550"/>
    <w:p w:rsidR="00D80550" w:rsidRDefault="00D80550" w:rsidP="00D80550">
      <w:pPr>
        <w:pStyle w:val="1"/>
      </w:pPr>
      <w:bookmarkStart w:id="5" w:name="sub_1205"/>
      <w:r>
        <w:lastRenderedPageBreak/>
        <w:t>Паллиативная медицинская помощь</w:t>
      </w:r>
    </w:p>
    <w:bookmarkEnd w:id="5"/>
    <w:p w:rsidR="00D80550" w:rsidRDefault="00D80550" w:rsidP="00D80550"/>
    <w:p w:rsidR="00D80550" w:rsidRDefault="00D80550" w:rsidP="00D80550">
      <w:r>
        <w:t>Паллиативная медицинская помощь оказывается бесплатно в амбулаторных условиях, в том числе на дому, в условиях дневного стационара и в стационарных условиях медицинскими работниками, прошедшими обучение по оказанию такой помощи.</w:t>
      </w:r>
    </w:p>
    <w:p w:rsidR="00D80550" w:rsidRDefault="00D80550" w:rsidP="00D80550">
      <w:r>
        <w:t>Ветеранам боевых действий паллиативная медицинская помощь оказывается во внеочередном порядке.</w:t>
      </w:r>
    </w:p>
    <w:p w:rsidR="00D80550" w:rsidRDefault="00D80550" w:rsidP="00D80550">
      <w:r>
        <w:t xml:space="preserve"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организациями, организациями, указанными в </w:t>
      </w:r>
      <w:hyperlink r:id="rId5" w:history="1">
        <w:r>
          <w:rPr>
            <w:rStyle w:val="a3"/>
          </w:rPr>
          <w:t>части 2 статьи 6</w:t>
        </w:r>
      </w:hyperlink>
      <w:r>
        <w:t xml:space="preserve"> Федерального закона N 323-ФЗ,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:rsidR="00D80550" w:rsidRDefault="00D80550" w:rsidP="00D80550">
      <w:r>
        <w:t>Медицинская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 здравпунктов,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 помощь.</w:t>
      </w:r>
    </w:p>
    <w:p w:rsidR="00D80550" w:rsidRDefault="00D80550" w:rsidP="00D80550">
      <w:r>
        <w:t>Медицинские организации, оказывающие специализированную медицинскую помощь, в том числе паллиативную, в случае выявления пациента, нуждающегося в паллиативной первичной медицинской помощи в амбулаторных условиях, в том числе на дому, за 3 дня до осуществления выписки указанного пациента из медицинской организации, оказывающей специализированную медицинскую помощь, в том числе паллиативную, в стационарных условиях и условиях дневного стационара, информируют о нем медицинскую организацию, к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</w:t>
      </w:r>
    </w:p>
    <w:p w:rsidR="00D80550" w:rsidRDefault="00D80550" w:rsidP="00D80550">
      <w:r>
        <w:t>За счет бюджета Пермского края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в том числе ветеранов боевых действий, для использования на дому по перечню, утвержденному Министерством здравоохранения Российской Федерации,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посещении на дому, и продуктами лечебного (</w:t>
      </w:r>
      <w:proofErr w:type="spellStart"/>
      <w:r>
        <w:t>энтерального</w:t>
      </w:r>
      <w:proofErr w:type="spellEnd"/>
      <w:r>
        <w:t>) питания.</w:t>
      </w:r>
    </w:p>
    <w:p w:rsidR="00D80550" w:rsidRDefault="00D80550" w:rsidP="00D80550">
      <w:r>
        <w:t xml:space="preserve">В целях обеспечения пациентов, в том числе детей, получающих паллиативную медицинскую помощь, наркотическими лекарственными препаратами и психотропными лекарственными препаратами Министерство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</w:t>
      </w:r>
      <w:proofErr w:type="spellStart"/>
      <w:r>
        <w:t>неинвазивных</w:t>
      </w:r>
      <w:proofErr w:type="spellEnd"/>
      <w:r>
        <w:t xml:space="preserve"> лекарственных формах, в том числе применяемых у детей.</w:t>
      </w:r>
    </w:p>
    <w:p w:rsidR="00D80550" w:rsidRDefault="00D80550" w:rsidP="00D80550">
      <w:r>
        <w:t>Мероприятия по развитию паллиативной медицинской помощи осуществляются в рамках реализации соответствующей государственной программы Пермского края, включающей указанные мероприятия, а также целевые показатели их результативности.</w:t>
      </w:r>
    </w:p>
    <w:p w:rsidR="00D80550" w:rsidRDefault="00D80550" w:rsidP="00D80550"/>
    <w:p w:rsidR="00D80550" w:rsidRDefault="00D80550" w:rsidP="00D80550">
      <w:pPr>
        <w:pStyle w:val="1"/>
      </w:pPr>
      <w:bookmarkStart w:id="6" w:name="sub_1206"/>
      <w:r>
        <w:t xml:space="preserve">Оказание гражданам, находящимся в стационарных организациях социального </w:t>
      </w:r>
      <w:r>
        <w:lastRenderedPageBreak/>
        <w:t>обслуживания, медицинской помощи</w:t>
      </w:r>
    </w:p>
    <w:bookmarkEnd w:id="6"/>
    <w:p w:rsidR="00D80550" w:rsidRDefault="00D80550" w:rsidP="00D80550"/>
    <w:p w:rsidR="00D80550" w:rsidRDefault="00D80550" w:rsidP="00D80550">
      <w:r>
        <w:t>В целях оказания гражданам, находящимся в стационарных организациях социального обслуживания, медицинской помощи организуется взаимодействие стационарных организаций социального обслуживания с близлежащими медицинскими организациями в порядке, установленном приказом Министерства.</w:t>
      </w:r>
    </w:p>
    <w:p w:rsidR="00D80550" w:rsidRDefault="00D80550" w:rsidP="00D80550">
      <w:r>
        <w:t>В отношении лиц, находящихся в стационарных организациях социального обслуживания, в рамках Территориальной программы ОМС с привлечением близлежащих медицинских организаций проводится в приоритетном порядке диспансеризация, а при наличии хронических заболеваний - диспансерное наблюдение в соответствии с порядками, установленными Министерством здравоохранения Российской Федерации.</w:t>
      </w:r>
    </w:p>
    <w:p w:rsidR="00D80550" w:rsidRDefault="00D80550" w:rsidP="00D80550">
      <w:r>
        <w:t>Контроль за полнотой и результатами проведения диспансеризации и диспансерного наблюдения осуществляют Министерство, а также страховые медицинские организации, в которых застрахованы по обязательному медицинскому страхования лица (далее - застрахованные лица), находящиеся в стационарных организациях социального обслуживания, и ТФОМС Пермского края.</w:t>
      </w:r>
    </w:p>
    <w:p w:rsidR="00D80550" w:rsidRDefault="00D80550" w:rsidP="00D80550">
      <w:r>
        <w:t>При выявлении в рамках диспансеризации и диспансерного наблюдения показаний к оказанию специализированной, в том числе высокотехнологичной, медицинской помощи лица, находящиеся в стационарных организациях социального обслуживания, переводятся в специализированные медицинские организации в сроки, установленные Территориальной программой государственных гарантий.</w:t>
      </w:r>
    </w:p>
    <w:p w:rsidR="00D80550" w:rsidRDefault="00D80550" w:rsidP="00D80550"/>
    <w:p w:rsidR="00D80550" w:rsidRDefault="00D80550" w:rsidP="00D80550">
      <w:pPr>
        <w:pStyle w:val="1"/>
      </w:pPr>
      <w:bookmarkStart w:id="7" w:name="sub_1207"/>
      <w:r>
        <w:t>Оказание медицинской помощи лицам с психическими расстройствами и расстройствами поведения</w:t>
      </w:r>
    </w:p>
    <w:bookmarkEnd w:id="7"/>
    <w:p w:rsidR="00D80550" w:rsidRDefault="00D80550" w:rsidP="00D80550"/>
    <w:p w:rsidR="00D80550" w:rsidRDefault="00D80550" w:rsidP="00D80550">
      <w:r>
        <w:t>В отношении лиц с психическими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за счет бюджетных ассигнований бюджета Пермского края проводится диспансерное наблюдение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 стационарных организаций социального обслуживания в порядке, установленном Министерством здравоохранения Российской Федерации.</w:t>
      </w:r>
    </w:p>
    <w:p w:rsidR="00D80550" w:rsidRDefault="00D80550" w:rsidP="00D80550">
      <w:r>
        <w:t>Для лиц с психическими расстройствами и расстройствами поведения, проживающих в сельской местности, рабочих поселках и поселках городского типа, организация медицинской помощи, в том числе по профилю "психиатрия", осуществляется во взаимодействии медицинских работников, включая медицинских работников фельдшерских здравпунктов, фельдшерско-акушерских пунктов, врачебных амбулаторий и отделений (центров, кабинетов) общей врачебной практики, с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 том числе силами специализированных выездных психиатрических бригад, в порядке, установленном Министерством здравоохранения Российской Федерации.</w:t>
      </w:r>
    </w:p>
    <w:p w:rsidR="00D80550" w:rsidRDefault="00D80550" w:rsidP="00D80550">
      <w:r>
        <w:t>При организации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обеспечение таких пациентов, в том числе доставка лекарственных препаратов по месту жительства.</w:t>
      </w:r>
    </w:p>
    <w:p w:rsidR="00D80550" w:rsidRDefault="00D80550" w:rsidP="00D80550"/>
    <w:p w:rsidR="00D80550" w:rsidRDefault="00D80550" w:rsidP="00D80550">
      <w:pPr>
        <w:pStyle w:val="1"/>
      </w:pPr>
      <w:bookmarkStart w:id="8" w:name="sub_1208"/>
      <w:r>
        <w:lastRenderedPageBreak/>
        <w:t>Формы оказания медицинской помощи</w:t>
      </w:r>
    </w:p>
    <w:bookmarkEnd w:id="8"/>
    <w:p w:rsidR="00D80550" w:rsidRDefault="00D80550" w:rsidP="00D80550"/>
    <w:p w:rsidR="00D80550" w:rsidRDefault="00D80550" w:rsidP="00D80550">
      <w:r>
        <w:t>Медицинская помощь оказывается в следующих формах:</w:t>
      </w:r>
    </w:p>
    <w:p w:rsidR="00D80550" w:rsidRDefault="00D80550" w:rsidP="00D80550">
      <w:r>
        <w:t>экстренная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D80550" w:rsidRDefault="00D80550" w:rsidP="00D80550">
      <w:r>
        <w:t>неотложная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D80550" w:rsidRDefault="00D80550" w:rsidP="00D80550">
      <w:r>
        <w:t>плановая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ухудшения состояния пациента, угрозы его жизни и здоровью.</w:t>
      </w:r>
    </w:p>
    <w:p w:rsidR="00D80550" w:rsidRDefault="00D80550" w:rsidP="00D80550">
      <w:r>
        <w:t>Гражданам, проживающим на отдаленных территориях и в сельской местности, первичная специализированная медико-санитарная помощь оказывается выездными медицинскими бригадами по графику, устанавливаемому руководителем близлежащей медицинской организации, к которой прикреплены жители отдаленного (сельского) населенного пункта. Доведение информации о графике выезда медицинских бригад осуществляется близлежащим медицинским подразделением (фельдшерским здравпунктом, фельдшерско-акушерским пунктом, врачебной амбулаторией, отделением врача общей практики (семейного врача) и т.д.) любым доступным способом с привлечением органов местного самоуправления.</w:t>
      </w:r>
    </w:p>
    <w:p w:rsidR="00D80550" w:rsidRDefault="00D80550" w:rsidP="00D80550">
      <w:r>
        <w:t xml:space="preserve">Федеральные медицинские организации, имеющие прикрепленное население и оказывающие медицинскую помощь в амбулаторных условиях и (или) в условиях дневного стационара, вправе организовать оказание первичной медико-санитарной помощи,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порядке, установленном </w:t>
      </w:r>
      <w:hyperlink r:id="rId6" w:history="1">
        <w:r>
          <w:rPr>
            <w:rStyle w:val="a3"/>
          </w:rPr>
          <w:t>пунктом 21 части 1 статьи 14</w:t>
        </w:r>
      </w:hyperlink>
      <w:r>
        <w:t xml:space="preserve"> Федерального закона N 323-ФЗ, в том числе при оказании медицинской помощи в неотложной форме, включая медицинскую помощь при острых респираторных вирусных инфекциях и новой </w:t>
      </w:r>
      <w:proofErr w:type="spellStart"/>
      <w:r>
        <w:t>коронавирусной</w:t>
      </w:r>
      <w:proofErr w:type="spellEnd"/>
      <w:r>
        <w:t xml:space="preserve"> инфекции (COVID-19).</w:t>
      </w:r>
    </w:p>
    <w:p w:rsidR="00D80550" w:rsidRDefault="00D80550" w:rsidP="00D80550">
      <w:r>
        <w:t>При оказании в рамках реализации Территориальной программы государственных гарантий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 перечнем, утвержденным Министерством здравоохранения Российской Федерации.</w:t>
      </w:r>
    </w:p>
    <w:p w:rsidR="00D80550" w:rsidRDefault="00D80550" w:rsidP="00D80550">
      <w:r>
        <w:t>Порядок передачи медицинской организацией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устанавливается Министерством здравоохранения Российской Федерации.</w:t>
      </w:r>
    </w:p>
    <w:p w:rsidR="00375319" w:rsidRDefault="00D80550"/>
    <w:sectPr w:rsidR="00375319" w:rsidSect="00D8055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0550"/>
    <w:rsid w:val="00020249"/>
    <w:rsid w:val="00034F52"/>
    <w:rsid w:val="001F3F4A"/>
    <w:rsid w:val="005376E3"/>
    <w:rsid w:val="00604C64"/>
    <w:rsid w:val="006B3722"/>
    <w:rsid w:val="00705127"/>
    <w:rsid w:val="00A9386B"/>
    <w:rsid w:val="00AB4720"/>
    <w:rsid w:val="00BF7B3F"/>
    <w:rsid w:val="00C14F92"/>
    <w:rsid w:val="00D80550"/>
    <w:rsid w:val="00DB6190"/>
    <w:rsid w:val="00DE594B"/>
    <w:rsid w:val="00E212BB"/>
    <w:rsid w:val="00E556D8"/>
    <w:rsid w:val="00FD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5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055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8055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80550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2191967/14121" TargetMode="External"/><Relationship Id="rId5" Type="http://schemas.openxmlformats.org/officeDocument/2006/relationships/hyperlink" Target="https://internet.garant.ru/document/redirect/12191967/620" TargetMode="External"/><Relationship Id="rId4" Type="http://schemas.openxmlformats.org/officeDocument/2006/relationships/hyperlink" Target="https://internet.garant.ru/document/redirect/121919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3123</Words>
  <Characters>17807</Characters>
  <Application>Microsoft Office Word</Application>
  <DocSecurity>0</DocSecurity>
  <Lines>148</Lines>
  <Paragraphs>41</Paragraphs>
  <ScaleCrop>false</ScaleCrop>
  <Company/>
  <LinksUpToDate>false</LinksUpToDate>
  <CharactersWithSpaces>20889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2024-07-24T09:56:00Z</dcterms:created>
  <dcterms:modified xsi:type="dcterms:W3CDTF">2024-07-24T09:58:00Z</dcterms:modified>
</cp:coreProperties>
</file>